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2101" w14:textId="77777777" w:rsidR="0098390C" w:rsidRPr="0098390C" w:rsidRDefault="0098390C" w:rsidP="0098390C">
      <w:pPr>
        <w:rPr>
          <w:i/>
          <w:sz w:val="28"/>
          <w:szCs w:val="28"/>
        </w:rPr>
      </w:pPr>
      <w:bookmarkStart w:id="0" w:name="_GoBack"/>
      <w:bookmarkEnd w:id="0"/>
      <w:r w:rsidRPr="0098390C">
        <w:rPr>
          <w:sz w:val="28"/>
          <w:szCs w:val="28"/>
        </w:rPr>
        <w:t xml:space="preserve">Knutepunkt for Recovery - </w:t>
      </w:r>
      <w:r w:rsidRPr="0098390C">
        <w:rPr>
          <w:i/>
          <w:sz w:val="28"/>
          <w:szCs w:val="28"/>
        </w:rPr>
        <w:t xml:space="preserve">Vi styrker brukerstemmen </w:t>
      </w:r>
    </w:p>
    <w:p w14:paraId="2492F0C4" w14:textId="77777777" w:rsidR="0098390C" w:rsidRPr="0098390C" w:rsidRDefault="0098390C" w:rsidP="000B10AD">
      <w:pPr>
        <w:rPr>
          <w:b/>
        </w:rPr>
      </w:pPr>
      <w:r w:rsidRPr="0098390C">
        <w:rPr>
          <w:b/>
        </w:rPr>
        <w:t xml:space="preserve">Definisjon </w:t>
      </w:r>
    </w:p>
    <w:p w14:paraId="342B5B08" w14:textId="77777777" w:rsidR="0098390C" w:rsidRPr="000B10AD" w:rsidRDefault="0098390C" w:rsidP="000B10AD">
      <w:pPr>
        <w:rPr>
          <w:rFonts w:cstheme="minorHAnsi"/>
        </w:rPr>
      </w:pPr>
      <w:r w:rsidRPr="000B10AD">
        <w:rPr>
          <w:rFonts w:cstheme="minorHAnsi"/>
        </w:rPr>
        <w:t xml:space="preserve">Knutepunkt for Recovery har basis i et tydelig brukerperspektiv, styrker brukerstemmen på alle nivå og bidrar til gode recoverybaserte tjenester i kommuner og foretak. Dette skal gi mennesker med utfordringer innen psykisk helse og rus, mulighet for bedring og mestring og en verdig livssituasjon. </w:t>
      </w:r>
    </w:p>
    <w:p w14:paraId="7E5014D9" w14:textId="2B9A8D31" w:rsidR="0098390C" w:rsidRPr="000B10AD" w:rsidRDefault="0098390C" w:rsidP="000B10AD">
      <w:pPr>
        <w:rPr>
          <w:rFonts w:cstheme="minorHAnsi"/>
        </w:rPr>
      </w:pPr>
      <w:r w:rsidRPr="000B10AD">
        <w:rPr>
          <w:rFonts w:cstheme="minorHAnsi"/>
        </w:rPr>
        <w:t xml:space="preserve">I </w:t>
      </w:r>
      <w:proofErr w:type="spellStart"/>
      <w:r w:rsidRPr="000B10AD">
        <w:rPr>
          <w:rFonts w:cstheme="minorHAnsi"/>
        </w:rPr>
        <w:t>recoveryarbeidet</w:t>
      </w:r>
      <w:proofErr w:type="spellEnd"/>
      <w:r w:rsidRPr="000B10AD">
        <w:rPr>
          <w:rFonts w:cstheme="minorHAnsi"/>
        </w:rPr>
        <w:t xml:space="preserve"> blir livserfaring kompetanse. Knutepunktene bygger på den kraften som ligger i brukeres og pårørendes erfaringer og kunnskap om hva som bidrar til bedring og god livskvalitet. Brukernes erfaring og kunnskap legges til grunn for </w:t>
      </w:r>
      <w:r w:rsidR="00BB01DA" w:rsidRPr="000B10AD">
        <w:rPr>
          <w:rFonts w:cstheme="minorHAnsi"/>
        </w:rPr>
        <w:t xml:space="preserve">utvikling av </w:t>
      </w:r>
      <w:r w:rsidRPr="000B10AD">
        <w:rPr>
          <w:rFonts w:cstheme="minorHAnsi"/>
        </w:rPr>
        <w:t xml:space="preserve">metoder og verktøy, kurs, tjenesteutvikling, </w:t>
      </w:r>
      <w:r w:rsidR="00D80E5B" w:rsidRPr="000B10AD">
        <w:rPr>
          <w:rFonts w:cstheme="minorHAnsi"/>
        </w:rPr>
        <w:t xml:space="preserve">forskning, </w:t>
      </w:r>
      <w:r w:rsidRPr="000B10AD">
        <w:rPr>
          <w:rFonts w:cstheme="minorHAnsi"/>
        </w:rPr>
        <w:t>undervisning og veiledning</w:t>
      </w:r>
      <w:r w:rsidR="00BB01DA" w:rsidRPr="000B10AD">
        <w:rPr>
          <w:rFonts w:cstheme="minorHAnsi"/>
        </w:rPr>
        <w:t xml:space="preserve">. </w:t>
      </w:r>
      <w:r w:rsidRPr="000B10AD">
        <w:rPr>
          <w:rFonts w:cstheme="minorHAnsi"/>
        </w:rPr>
        <w:t xml:space="preserve"> </w:t>
      </w:r>
    </w:p>
    <w:p w14:paraId="613CCBF4" w14:textId="77777777" w:rsidR="0098390C" w:rsidRPr="000B10AD" w:rsidRDefault="0098390C" w:rsidP="000B10AD">
      <w:pPr>
        <w:rPr>
          <w:rFonts w:cstheme="minorHAnsi"/>
        </w:rPr>
      </w:pPr>
      <w:r w:rsidRPr="000B10AD">
        <w:rPr>
          <w:rFonts w:cstheme="minorHAnsi"/>
        </w:rPr>
        <w:t>Regionalt utgjør knutepunktene fysiske steder, nasjonalt utgjør knutepunktene et nettverk.</w:t>
      </w:r>
    </w:p>
    <w:p w14:paraId="74694B0B" w14:textId="77777777" w:rsidR="0098390C" w:rsidRPr="0098390C" w:rsidRDefault="0098390C" w:rsidP="000B10AD">
      <w:pPr>
        <w:rPr>
          <w:b/>
        </w:rPr>
      </w:pPr>
      <w:r>
        <w:rPr>
          <w:b/>
        </w:rPr>
        <w:t xml:space="preserve">Målsetting – hensikten </w:t>
      </w:r>
    </w:p>
    <w:p w14:paraId="0670EB6C" w14:textId="77777777" w:rsidR="0098390C" w:rsidRDefault="0098390C" w:rsidP="000B10AD">
      <w:pPr>
        <w:pStyle w:val="Listeavsnitt"/>
        <w:numPr>
          <w:ilvl w:val="0"/>
          <w:numId w:val="4"/>
        </w:numPr>
      </w:pPr>
      <w:r>
        <w:t xml:space="preserve">Hovedmålet er å styrke brukerstemmen og sørge for at brukererfaring blir gyldig kompetanse. </w:t>
      </w:r>
    </w:p>
    <w:p w14:paraId="35043C9E" w14:textId="77777777" w:rsidR="0098390C" w:rsidRDefault="0098390C" w:rsidP="000B10AD">
      <w:pPr>
        <w:pStyle w:val="Listeavsnitt"/>
        <w:numPr>
          <w:ilvl w:val="0"/>
          <w:numId w:val="4"/>
        </w:numPr>
      </w:pPr>
      <w:r>
        <w:t xml:space="preserve">Bygge kunnskap om recovery. </w:t>
      </w:r>
    </w:p>
    <w:p w14:paraId="7E963D94" w14:textId="77777777" w:rsidR="0098390C" w:rsidRDefault="0098390C" w:rsidP="000B10AD">
      <w:pPr>
        <w:pStyle w:val="Listeavsnitt"/>
        <w:numPr>
          <w:ilvl w:val="0"/>
          <w:numId w:val="4"/>
        </w:numPr>
      </w:pPr>
      <w:r>
        <w:t xml:space="preserve">Fremme recovery orientert innsats ut fra brukernes perspektiv, </w:t>
      </w:r>
      <w:r w:rsidRPr="00C255B1">
        <w:t>i forskning, utdanning og utforming av helse- og velferdstjenester.  </w:t>
      </w:r>
    </w:p>
    <w:p w14:paraId="64C56235" w14:textId="77777777" w:rsidR="0098390C" w:rsidRPr="0098390C" w:rsidRDefault="0098390C" w:rsidP="000B10AD">
      <w:pPr>
        <w:rPr>
          <w:b/>
        </w:rPr>
      </w:pPr>
      <w:r>
        <w:rPr>
          <w:b/>
        </w:rPr>
        <w:t xml:space="preserve">Aktiviteter </w:t>
      </w:r>
    </w:p>
    <w:p w14:paraId="17580E30" w14:textId="77777777" w:rsidR="00387253" w:rsidRDefault="0098390C" w:rsidP="007D49B0">
      <w:pPr>
        <w:pStyle w:val="Listeavsnitt"/>
        <w:numPr>
          <w:ilvl w:val="0"/>
          <w:numId w:val="4"/>
        </w:numPr>
      </w:pPr>
      <w:r w:rsidRPr="003B5942">
        <w:t>Styrke enkeltpersoner og grupper</w:t>
      </w:r>
      <w:r>
        <w:t xml:space="preserve">. </w:t>
      </w:r>
    </w:p>
    <w:p w14:paraId="7E47D90F" w14:textId="40775EB1" w:rsidR="0098390C" w:rsidRDefault="0098390C" w:rsidP="000B10AD">
      <w:pPr>
        <w:pStyle w:val="Listeavsnitt"/>
        <w:numPr>
          <w:ilvl w:val="0"/>
          <w:numId w:val="4"/>
        </w:numPr>
      </w:pPr>
      <w:r>
        <w:t xml:space="preserve">Samle, </w:t>
      </w:r>
      <w:r w:rsidRPr="003B5942">
        <w:t>dokument</w:t>
      </w:r>
      <w:r>
        <w:t>ere</w:t>
      </w:r>
      <w:r w:rsidRPr="003B5942">
        <w:t xml:space="preserve"> og formid</w:t>
      </w:r>
      <w:r>
        <w:t xml:space="preserve">le kunnskap fra brukere og pårørende og bidra til at den legges til grunn for </w:t>
      </w:r>
      <w:proofErr w:type="spellStart"/>
      <w:r>
        <w:t>recoverybasert</w:t>
      </w:r>
      <w:proofErr w:type="spellEnd"/>
      <w:r>
        <w:t xml:space="preserve"> praksis</w:t>
      </w:r>
      <w:r w:rsidR="00DF3526">
        <w:t xml:space="preserve">, </w:t>
      </w:r>
      <w:r w:rsidR="00BF6787">
        <w:t xml:space="preserve">i forskning og </w:t>
      </w:r>
      <w:r w:rsidR="00BF6787" w:rsidRPr="003B5942">
        <w:t>utvikling av tjenester og tilbud</w:t>
      </w:r>
      <w:r w:rsidR="00BF6787">
        <w:t xml:space="preserve">. </w:t>
      </w:r>
    </w:p>
    <w:p w14:paraId="255F16C1" w14:textId="77777777" w:rsidR="0098390C" w:rsidRPr="003B5942" w:rsidRDefault="0098390C" w:rsidP="000B10AD">
      <w:pPr>
        <w:pStyle w:val="Listeavsnitt"/>
        <w:numPr>
          <w:ilvl w:val="0"/>
          <w:numId w:val="4"/>
        </w:numPr>
      </w:pPr>
      <w:r w:rsidRPr="003B5942">
        <w:t xml:space="preserve">Være en nettverksaktør som bidrar til å fremme brukerperspektivet, styrke brukermiljøer og bygge bro mellom fag og erfaring. </w:t>
      </w:r>
    </w:p>
    <w:p w14:paraId="4BF8AFB9" w14:textId="77777777" w:rsidR="0098390C" w:rsidRPr="003B5942" w:rsidRDefault="0098390C" w:rsidP="000B10AD">
      <w:pPr>
        <w:pStyle w:val="Listeavsnitt"/>
        <w:numPr>
          <w:ilvl w:val="0"/>
          <w:numId w:val="4"/>
        </w:numPr>
      </w:pPr>
      <w:r>
        <w:t xml:space="preserve">Være en ressurs for kommunene når de skal utvikle recoverybaserte tjenester. </w:t>
      </w:r>
    </w:p>
    <w:p w14:paraId="1E7A1C3C" w14:textId="411911C0" w:rsidR="0098390C" w:rsidRPr="003B5942" w:rsidRDefault="0098390C" w:rsidP="000B10AD">
      <w:pPr>
        <w:pStyle w:val="Listeavsnitt"/>
        <w:numPr>
          <w:ilvl w:val="0"/>
          <w:numId w:val="4"/>
        </w:numPr>
      </w:pPr>
      <w:r w:rsidRPr="003B5942">
        <w:t>Informasjon og holdningsskapende arbeid</w:t>
      </w:r>
      <w:r>
        <w:t xml:space="preserve">. </w:t>
      </w:r>
    </w:p>
    <w:p w14:paraId="4D99DCF9" w14:textId="77777777" w:rsidR="00AC7A81" w:rsidRPr="00AC7A81" w:rsidRDefault="00AC7A81" w:rsidP="000B10AD">
      <w:pPr>
        <w:rPr>
          <w:b/>
        </w:rPr>
      </w:pPr>
      <w:r w:rsidRPr="00AC7A81">
        <w:rPr>
          <w:b/>
        </w:rPr>
        <w:t>Nytte for andre (brukerorganisasjoner m.fl.)</w:t>
      </w:r>
    </w:p>
    <w:p w14:paraId="22BF189F" w14:textId="77777777" w:rsidR="00AC7A81" w:rsidRDefault="00AC7A81" w:rsidP="000B10AD">
      <w:r w:rsidRPr="00AC7A81">
        <w:t>Kompetanse og ressursbaser som bistå</w:t>
      </w:r>
      <w:r>
        <w:t>r og samarbeider med</w:t>
      </w:r>
      <w:r w:rsidRPr="00AC7A81">
        <w:t xml:space="preserve"> brukerorganisasjonene </w:t>
      </w:r>
      <w:r>
        <w:t xml:space="preserve">om å styrke brukerperspektivet på alle nivå. </w:t>
      </w:r>
    </w:p>
    <w:p w14:paraId="18204F46" w14:textId="77777777" w:rsidR="00AC7A81" w:rsidRDefault="00AC7A81" w:rsidP="000B10AD">
      <w:r w:rsidRPr="00AC7A81">
        <w:t xml:space="preserve">Knutepunktene for recovery vil være en samarbeidspartner for </w:t>
      </w:r>
      <w:r>
        <w:t xml:space="preserve">brukermiljøer og fag- og kompetansemiljøer i forhold til </w:t>
      </w:r>
      <w:proofErr w:type="spellStart"/>
      <w:r>
        <w:t>recoverybasert</w:t>
      </w:r>
      <w:proofErr w:type="spellEnd"/>
      <w:r>
        <w:t xml:space="preserve"> kunnskap og erfaring. </w:t>
      </w:r>
    </w:p>
    <w:p w14:paraId="2A8DFD28" w14:textId="77777777" w:rsidR="00AC7A81" w:rsidRPr="00AC7A81" w:rsidRDefault="00AC7A81" w:rsidP="000B10AD">
      <w:pPr>
        <w:rPr>
          <w:b/>
        </w:rPr>
      </w:pPr>
      <w:r w:rsidRPr="00AC7A81">
        <w:rPr>
          <w:b/>
        </w:rPr>
        <w:t xml:space="preserve">Merverdi </w:t>
      </w:r>
    </w:p>
    <w:p w14:paraId="2435C15F" w14:textId="77777777" w:rsidR="00AC7A81" w:rsidRDefault="00AC7A81" w:rsidP="000B10AD">
      <w:r>
        <w:t xml:space="preserve">Bidra til bedre kunnskaper, ferdigheter og generell kompetanse i alle ledd og nivåer som gir mer effektive recovery prosesser, mer effektive tjenester og bedre ressursutnyttelse. </w:t>
      </w:r>
    </w:p>
    <w:p w14:paraId="3D482B2F" w14:textId="2A6252B4" w:rsidR="00AC7A81" w:rsidRDefault="00AC7A81" w:rsidP="000B10AD"/>
    <w:p w14:paraId="190B8B2D" w14:textId="4A75E05A" w:rsidR="007735BF" w:rsidRDefault="007735BF" w:rsidP="00AC7A81">
      <w:r>
        <w:t xml:space="preserve">Forslag utarbeidet av Karl-Johan og Kårhild 22.03.2018 </w:t>
      </w:r>
    </w:p>
    <w:sectPr w:rsidR="0077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75B"/>
    <w:multiLevelType w:val="hybridMultilevel"/>
    <w:tmpl w:val="1F0C6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146E"/>
    <w:multiLevelType w:val="hybridMultilevel"/>
    <w:tmpl w:val="F6BE9520"/>
    <w:lvl w:ilvl="0" w:tplc="338858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1344D"/>
    <w:multiLevelType w:val="hybridMultilevel"/>
    <w:tmpl w:val="C2B4ED80"/>
    <w:lvl w:ilvl="0" w:tplc="33885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2D51"/>
    <w:multiLevelType w:val="hybridMultilevel"/>
    <w:tmpl w:val="562067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91251"/>
    <w:multiLevelType w:val="hybridMultilevel"/>
    <w:tmpl w:val="A70C1A48"/>
    <w:lvl w:ilvl="0" w:tplc="338858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C"/>
    <w:rsid w:val="000B10AD"/>
    <w:rsid w:val="00387253"/>
    <w:rsid w:val="00544CEB"/>
    <w:rsid w:val="006A3120"/>
    <w:rsid w:val="007735BF"/>
    <w:rsid w:val="007D49B0"/>
    <w:rsid w:val="00961B48"/>
    <w:rsid w:val="0098390C"/>
    <w:rsid w:val="00AC7A81"/>
    <w:rsid w:val="00BB01DA"/>
    <w:rsid w:val="00BF6787"/>
    <w:rsid w:val="00D202FD"/>
    <w:rsid w:val="00D80E5B"/>
    <w:rsid w:val="00DF3526"/>
    <w:rsid w:val="00F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paragraph" w:styleId="Overskrift1">
    <w:name w:val="heading 1"/>
    <w:basedOn w:val="Normal"/>
    <w:next w:val="Normal"/>
    <w:link w:val="Overskrift1Tegn"/>
    <w:uiPriority w:val="9"/>
    <w:qFormat/>
    <w:rsid w:val="00983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3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qFormat/>
    <w:rsid w:val="0098390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83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paragraph" w:styleId="Overskrift1">
    <w:name w:val="heading 1"/>
    <w:basedOn w:val="Normal"/>
    <w:next w:val="Normal"/>
    <w:link w:val="Overskrift1Tegn"/>
    <w:uiPriority w:val="9"/>
    <w:qFormat/>
    <w:rsid w:val="00983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3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qFormat/>
    <w:rsid w:val="0098390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83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771E8F4209940881C3DB2D355055B" ma:contentTypeVersion="6" ma:contentTypeDescription="Opprett et nytt dokument." ma:contentTypeScope="" ma:versionID="cd3f5f360ce35f9a9dad13b1b0d3fc89">
  <xsd:schema xmlns:xsd="http://www.w3.org/2001/XMLSchema" xmlns:xs="http://www.w3.org/2001/XMLSchema" xmlns:p="http://schemas.microsoft.com/office/2006/metadata/properties" xmlns:ns2="ee268339-bbe6-40bc-876c-6aa2b77202e4" xmlns:ns3="7e9adc90-8529-49ff-ad47-e13695e396d5" targetNamespace="http://schemas.microsoft.com/office/2006/metadata/properties" ma:root="true" ma:fieldsID="be71e3052c4e227df507c4174762c8f4" ns2:_="" ns3:_="">
    <xsd:import namespace="ee268339-bbe6-40bc-876c-6aa2b77202e4"/>
    <xsd:import namespace="7e9adc90-8529-49ff-ad47-e13695e396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8339-bbe6-40bc-876c-6aa2b772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dc90-8529-49ff-ad47-e13695e39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5F5BC-8E46-4B33-86DD-E6A29537D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3BC86-FF81-4013-AF39-12A0B2874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4B0D-AF65-4EB7-852C-48A3BE04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68339-bbe6-40bc-876c-6aa2b77202e4"/>
    <ds:schemaRef ds:uri="7e9adc90-8529-49ff-ad47-e13695e3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Kårhild Husom Løken</dc:creator>
  <cp:lastModifiedBy>Asus</cp:lastModifiedBy>
  <cp:revision>2</cp:revision>
  <cp:lastPrinted>2018-03-22T15:30:00Z</cp:lastPrinted>
  <dcterms:created xsi:type="dcterms:W3CDTF">2018-03-26T07:17:00Z</dcterms:created>
  <dcterms:modified xsi:type="dcterms:W3CDTF">2018-03-26T07:17:00Z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0x01010042C771E8F4209940881C3DB2D355055B</vt:lpwstr>
  </property>
</Properties>
</file>